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0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773A52" w:rsidTr="00773A52">
        <w:trPr>
          <w:cantSplit/>
          <w:trHeight w:val="1275"/>
        </w:trPr>
        <w:tc>
          <w:tcPr>
            <w:tcW w:w="3510" w:type="dxa"/>
          </w:tcPr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Российскэ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Федерацие</w:t>
            </w:r>
            <w:proofErr w:type="spellEnd"/>
          </w:p>
          <w:p w:rsidR="00773A52" w:rsidRDefault="00773A52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Адыгэ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Республикэмк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</w:rPr>
              <w:t>э</w:t>
            </w:r>
          </w:p>
          <w:p w:rsidR="00773A52" w:rsidRDefault="00773A52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Мыекъопэ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районым</w:t>
            </w:r>
            <w:proofErr w:type="spellEnd"/>
          </w:p>
          <w:p w:rsidR="00773A52" w:rsidRDefault="00773A52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Иадминистрацие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Муниципальнэ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гъэпсык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э</w:t>
            </w:r>
          </w:p>
          <w:p w:rsidR="00773A52" w:rsidRDefault="00773A52">
            <w:pPr>
              <w:tabs>
                <w:tab w:val="left" w:pos="31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Кужорскэ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къоджэ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псэуп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эм»</w:t>
            </w: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ст.Кужорскэр</w:t>
            </w:r>
            <w:proofErr w:type="spellEnd"/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</w:rPr>
              <w:drawing>
                <wp:inline distT="0" distB="0" distL="0" distR="0">
                  <wp:extent cx="109537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Федерация  Администрация</w:t>
            </w:r>
            <w:proofErr w:type="gramEnd"/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Муниципального образования</w:t>
            </w: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Кужорское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сельское поселение» Майкопского района</w:t>
            </w: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Республики Адыгея</w:t>
            </w: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ст.Кужорская</w:t>
            </w:r>
            <w:proofErr w:type="spellEnd"/>
          </w:p>
          <w:p w:rsidR="00773A52" w:rsidRDefault="00773A5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ул. Ленина, 21</w:t>
            </w:r>
          </w:p>
        </w:tc>
      </w:tr>
    </w:tbl>
    <w:p w:rsidR="00773A52" w:rsidRDefault="00773A52" w:rsidP="00773A5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Телефон/факс: (887777) 2-84-84; 2-84-24</w:t>
      </w:r>
    </w:p>
    <w:p w:rsidR="00773A52" w:rsidRDefault="00773A52" w:rsidP="00773A5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 xml:space="preserve">: </w:t>
      </w:r>
      <w:hyperlink r:id="rId5" w:history="1"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kyg</w:t>
        </w:r>
        <w:r>
          <w:rPr>
            <w:rStyle w:val="a3"/>
            <w:rFonts w:ascii="Calibri" w:eastAsia="Times New Roman" w:hAnsi="Calibri" w:cs="Times New Roman"/>
            <w:color w:val="000080"/>
          </w:rPr>
          <w:t>.</w:t>
        </w:r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adm</w:t>
        </w:r>
        <w:r>
          <w:rPr>
            <w:rStyle w:val="a3"/>
            <w:rFonts w:ascii="Calibri" w:eastAsia="Times New Roman" w:hAnsi="Calibri" w:cs="Times New Roman"/>
            <w:color w:val="000080"/>
          </w:rPr>
          <w:t>@</w:t>
        </w:r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mail</w:t>
        </w:r>
        <w:r>
          <w:rPr>
            <w:rStyle w:val="a3"/>
            <w:rFonts w:ascii="Calibri" w:eastAsia="Times New Roman" w:hAnsi="Calibri" w:cs="Times New Roman"/>
            <w:color w:val="000080"/>
          </w:rPr>
          <w:t>.</w:t>
        </w:r>
        <w:proofErr w:type="spellStart"/>
        <w:r>
          <w:rPr>
            <w:rStyle w:val="a3"/>
            <w:rFonts w:ascii="Calibri" w:eastAsia="Times New Roman" w:hAnsi="Calibri" w:cs="Times New Roman"/>
            <w:color w:val="000080"/>
            <w:lang w:val="en-US"/>
          </w:rPr>
          <w:t>ru</w:t>
        </w:r>
        <w:proofErr w:type="spellEnd"/>
      </w:hyperlink>
    </w:p>
    <w:p w:rsidR="00773A52" w:rsidRDefault="00773A52" w:rsidP="00773A5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0104010395/010401001</w:t>
      </w:r>
    </w:p>
    <w:p w:rsidR="00773A52" w:rsidRDefault="00773A52" w:rsidP="00773A5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112394</wp:posOffset>
                </wp:positionV>
                <wp:extent cx="6286500" cy="0"/>
                <wp:effectExtent l="0" t="19050" r="38100" b="38100"/>
                <wp:wrapNone/>
                <wp:docPr id="175" name="Прямая соединительная линия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B9BCC" id="Прямая соединительная линия 17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112394</wp:posOffset>
                </wp:positionV>
                <wp:extent cx="6286500" cy="0"/>
                <wp:effectExtent l="0" t="19050" r="38100" b="38100"/>
                <wp:wrapNone/>
                <wp:docPr id="176" name="Прямая соединительная линия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12163" id="Прямая соединительная линия 17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65pt,8.85pt" to="549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773A52" w:rsidRDefault="00773A52" w:rsidP="0077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773A52" w:rsidRDefault="00773A52" w:rsidP="0077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773A52" w:rsidRDefault="00773A52" w:rsidP="0077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="00771A4C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73A52" w:rsidRDefault="00773A52" w:rsidP="00773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3A52" w:rsidRDefault="00773A52" w:rsidP="00773A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="00771A4C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 .03. 2026 г.</w:t>
      </w:r>
    </w:p>
    <w:p w:rsidR="00773A52" w:rsidRDefault="00773A52" w:rsidP="00773A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773A52" w:rsidRDefault="00773A52" w:rsidP="00773A52">
      <w:pPr>
        <w:tabs>
          <w:tab w:val="left" w:pos="285"/>
        </w:tabs>
        <w:spacing w:after="0" w:line="240" w:lineRule="auto"/>
        <w:ind w:right="59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стоимости 1 кв. метра общей площади жилья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квартал 2026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года на территории МО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Кужорское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поселение».</w:t>
      </w:r>
    </w:p>
    <w:p w:rsidR="00773A52" w:rsidRDefault="00773A52" w:rsidP="00773A52">
      <w:pPr>
        <w:tabs>
          <w:tab w:val="left" w:pos="285"/>
        </w:tabs>
        <w:spacing w:after="0" w:line="100" w:lineRule="atLeast"/>
        <w:ind w:right="54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A52" w:rsidRDefault="00773A52" w:rsidP="00773A52">
      <w:pPr>
        <w:shd w:val="clear" w:color="auto" w:fill="FFFFFF"/>
        <w:spacing w:after="231" w:line="272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Руководствуясь Жилищным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федеральной программой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руководствуясь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Кужорское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сельское поселение»</w:t>
      </w:r>
    </w:p>
    <w:p w:rsidR="00773A52" w:rsidRDefault="00773A52" w:rsidP="00773A52">
      <w:pPr>
        <w:tabs>
          <w:tab w:val="left" w:pos="285"/>
        </w:tabs>
        <w:spacing w:after="0" w:line="100" w:lineRule="atLeast"/>
        <w:ind w:firstLine="8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73A52" w:rsidRDefault="00773A52" w:rsidP="00773A52">
      <w:pPr>
        <w:tabs>
          <w:tab w:val="left" w:pos="285"/>
        </w:tabs>
        <w:spacing w:after="0" w:line="100" w:lineRule="atLeast"/>
        <w:ind w:firstLine="8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3A52" w:rsidRDefault="00773A52" w:rsidP="00773A52">
      <w:pPr>
        <w:tabs>
          <w:tab w:val="left" w:pos="285"/>
        </w:tabs>
        <w:spacing w:after="0" w:line="10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Утвердить среднюю рыночную стоимость 1 кв. метра общей площади жилья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квартал 2026 года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Кужорское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в размере 68 959 рублей для расчета размера социальных выплат.</w:t>
      </w:r>
    </w:p>
    <w:p w:rsidR="00773A52" w:rsidRDefault="00773A52" w:rsidP="00773A52">
      <w:pPr>
        <w:spacing w:after="0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773A52" w:rsidRDefault="00773A52" w:rsidP="00773A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Глава муниципального образования</w:t>
      </w:r>
    </w:p>
    <w:p w:rsidR="00773A52" w:rsidRDefault="00773A52" w:rsidP="00773A52">
      <w:pPr>
        <w:tabs>
          <w:tab w:val="left" w:pos="285"/>
          <w:tab w:val="right" w:pos="9637"/>
        </w:tabs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сельское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поселение»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                         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Дупак</w:t>
      </w:r>
      <w:proofErr w:type="spellEnd"/>
    </w:p>
    <w:p w:rsidR="00773A52" w:rsidRDefault="00773A52" w:rsidP="00773A52">
      <w:pPr>
        <w:pBdr>
          <w:top w:val="single" w:sz="8" w:space="1" w:color="000000"/>
        </w:pBdr>
        <w:spacing w:after="0"/>
        <w:rPr>
          <w:rFonts w:ascii="Times New Roman" w:eastAsia="Times New Roman" w:hAnsi="Times New Roman" w:cs="Times New Roman"/>
        </w:rPr>
      </w:pPr>
    </w:p>
    <w:p w:rsidR="00773A52" w:rsidRPr="00773A52" w:rsidRDefault="00773A52" w:rsidP="00773A5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773A52">
        <w:rPr>
          <w:rFonts w:ascii="Times New Roman" w:eastAsia="Times New Roman" w:hAnsi="Times New Roman" w:cs="Times New Roman"/>
          <w:sz w:val="16"/>
          <w:szCs w:val="16"/>
        </w:rPr>
        <w:t xml:space="preserve">Подготовил: </w:t>
      </w:r>
    </w:p>
    <w:p w:rsidR="00773A52" w:rsidRPr="00773A52" w:rsidRDefault="00773A52" w:rsidP="00773A52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773A52">
        <w:rPr>
          <w:rFonts w:ascii="Times New Roman" w:eastAsia="Times New Roman" w:hAnsi="Times New Roman" w:cs="Times New Roman"/>
          <w:sz w:val="16"/>
          <w:szCs w:val="16"/>
        </w:rPr>
        <w:t>специалист по соц. вопросам Савенко Ю.В.</w:t>
      </w:r>
    </w:p>
    <w:p w:rsidR="00CF60FB" w:rsidRDefault="00CF60FB"/>
    <w:sectPr w:rsidR="00CF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3D"/>
    <w:rsid w:val="005B483D"/>
    <w:rsid w:val="00771A4C"/>
    <w:rsid w:val="00773A52"/>
    <w:rsid w:val="00C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D045A-1C0A-44EA-99EC-B55983CD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A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g.ad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2026-03-16T12:19:00Z</dcterms:created>
  <dcterms:modified xsi:type="dcterms:W3CDTF">2026-03-19T07:10:00Z</dcterms:modified>
</cp:coreProperties>
</file>